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79" w:rsidRPr="007D06F8" w:rsidRDefault="00523F79" w:rsidP="00523F79">
      <w:pPr>
        <w:pBdr>
          <w:bottom w:val="single" w:sz="8" w:space="1" w:color="180BC5"/>
        </w:pBdr>
        <w:spacing w:before="120" w:after="160"/>
        <w:jc w:val="center"/>
        <w:rPr>
          <w:b/>
          <w:color w:val="00008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3B9EEF" wp14:editId="5E4D2903">
            <wp:simplePos x="0" y="0"/>
            <wp:positionH relativeFrom="column">
              <wp:posOffset>-253365</wp:posOffset>
            </wp:positionH>
            <wp:positionV relativeFrom="paragraph">
              <wp:posOffset>-228600</wp:posOffset>
            </wp:positionV>
            <wp:extent cx="2497455" cy="571500"/>
            <wp:effectExtent l="19050" t="0" r="0" b="0"/>
            <wp:wrapSquare wrapText="left"/>
            <wp:docPr id="1" name="Picture 1" descr="thera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rapi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6F8">
        <w:rPr>
          <w:b/>
          <w:color w:val="000080"/>
          <w:sz w:val="32"/>
          <w:szCs w:val="32"/>
        </w:rPr>
        <w:t>Interurban Transit Partnership</w:t>
      </w:r>
    </w:p>
    <w:p w:rsidR="00523F79" w:rsidRPr="00C76378" w:rsidRDefault="00523F79" w:rsidP="00523F79">
      <w:pPr>
        <w:tabs>
          <w:tab w:val="left" w:pos="943"/>
        </w:tabs>
        <w:ind w:right="-267"/>
        <w:jc w:val="center"/>
        <w:rPr>
          <w:color w:val="000080"/>
        </w:rPr>
      </w:pPr>
      <w:smartTag w:uri="urn:schemas-microsoft-com:office:smarttags" w:element="address">
        <w:smartTag w:uri="urn:schemas-microsoft-com:office:smarttags" w:element="Street">
          <w:r w:rsidRPr="00C76378">
            <w:rPr>
              <w:color w:val="000080"/>
            </w:rPr>
            <w:t>300 Ellsworth Avenue</w:t>
          </w:r>
        </w:smartTag>
        <w:r w:rsidRPr="00C76378">
          <w:rPr>
            <w:color w:val="000080"/>
          </w:rPr>
          <w:t xml:space="preserve"> </w:t>
        </w:r>
        <w:smartTag w:uri="urn:schemas-microsoft-com:office:smarttags" w:element="City">
          <w:r w:rsidRPr="00C76378">
            <w:rPr>
              <w:color w:val="000080"/>
            </w:rPr>
            <w:t>SW     Grand Rapids</w:t>
          </w:r>
        </w:smartTag>
        <w:r w:rsidRPr="00C76378">
          <w:rPr>
            <w:color w:val="000080"/>
          </w:rPr>
          <w:t xml:space="preserve">, </w:t>
        </w:r>
        <w:smartTag w:uri="urn:schemas-microsoft-com:office:smarttags" w:element="State">
          <w:r w:rsidRPr="00C76378">
            <w:rPr>
              <w:color w:val="000080"/>
            </w:rPr>
            <w:t>MI</w:t>
          </w:r>
        </w:smartTag>
        <w:r w:rsidRPr="00C76378">
          <w:rPr>
            <w:color w:val="000080"/>
          </w:rPr>
          <w:t xml:space="preserve"> </w:t>
        </w:r>
        <w:smartTag w:uri="urn:schemas-microsoft-com:office:smarttags" w:element="PostalCode">
          <w:r w:rsidRPr="00C76378">
            <w:rPr>
              <w:color w:val="000080"/>
            </w:rPr>
            <w:t>49503-4005</w:t>
          </w:r>
        </w:smartTag>
      </w:smartTag>
      <w:r w:rsidRPr="00C76378">
        <w:rPr>
          <w:color w:val="000080"/>
        </w:rPr>
        <w:t xml:space="preserve">     616.456.7514  </w:t>
      </w:r>
      <w:r w:rsidRPr="00C76378">
        <w:rPr>
          <w:color w:val="000080"/>
        </w:rPr>
        <w:sym w:font="Symbol" w:char="F0B7"/>
      </w:r>
      <w:r w:rsidRPr="00C76378">
        <w:rPr>
          <w:color w:val="000080"/>
        </w:rPr>
        <w:t xml:space="preserve">  Fax 616.774.1195</w:t>
      </w:r>
    </w:p>
    <w:p w:rsidR="00523F79" w:rsidRDefault="00523F79" w:rsidP="00523F79">
      <w:pPr>
        <w:jc w:val="center"/>
        <w:rPr>
          <w:rFonts w:ascii="Arial" w:hAnsi="Arial" w:cs="Arial"/>
          <w:b/>
        </w:rPr>
      </w:pPr>
    </w:p>
    <w:p w:rsidR="00523F79" w:rsidRPr="00B7466B" w:rsidRDefault="00523F79" w:rsidP="00523F79">
      <w:pPr>
        <w:jc w:val="both"/>
        <w:rPr>
          <w:rFonts w:ascii="Arial" w:hAnsi="Arial" w:cs="Arial"/>
        </w:rPr>
      </w:pPr>
      <w:r w:rsidRPr="00B7466B">
        <w:rPr>
          <w:rFonts w:ascii="Arial" w:hAnsi="Arial" w:cs="Arial"/>
        </w:rPr>
        <w:t>Date:</w:t>
      </w:r>
      <w:r w:rsidRPr="00B7466B">
        <w:rPr>
          <w:rFonts w:ascii="Arial" w:hAnsi="Arial" w:cs="Arial"/>
        </w:rPr>
        <w:tab/>
      </w:r>
      <w:r w:rsidRPr="00B7466B">
        <w:rPr>
          <w:rFonts w:ascii="Arial" w:hAnsi="Arial" w:cs="Arial"/>
        </w:rPr>
        <w:tab/>
      </w:r>
      <w:r w:rsidR="00272655">
        <w:rPr>
          <w:rFonts w:ascii="Arial" w:hAnsi="Arial" w:cs="Arial"/>
        </w:rPr>
        <w:t>October 31, 2019</w:t>
      </w:r>
    </w:p>
    <w:p w:rsidR="00523F79" w:rsidRDefault="00523F79" w:rsidP="00523F79">
      <w:pPr>
        <w:rPr>
          <w:rFonts w:ascii="Arial" w:hAnsi="Arial" w:cs="Arial"/>
          <w:b/>
        </w:rPr>
      </w:pPr>
      <w:r w:rsidRPr="00ED77F6">
        <w:rPr>
          <w:rFonts w:ascii="Arial" w:hAnsi="Arial" w:cs="Arial"/>
        </w:rPr>
        <w:t>SUBJECT</w:t>
      </w:r>
      <w:r>
        <w:rPr>
          <w:rFonts w:ascii="Arial" w:hAnsi="Arial" w:cs="Arial"/>
        </w:rPr>
        <w:t xml:space="preserve">:  </w:t>
      </w:r>
      <w:r w:rsidRPr="00FC38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ED77F6">
        <w:rPr>
          <w:rFonts w:ascii="Arial" w:hAnsi="Arial" w:cs="Arial"/>
          <w:b/>
        </w:rPr>
        <w:t xml:space="preserve">Request </w:t>
      </w:r>
      <w:r w:rsidR="002D4C5D" w:rsidRPr="00ED77F6">
        <w:rPr>
          <w:rFonts w:ascii="Arial" w:hAnsi="Arial" w:cs="Arial"/>
          <w:b/>
        </w:rPr>
        <w:t>for</w:t>
      </w:r>
      <w:r w:rsidRPr="00ED77F6">
        <w:rPr>
          <w:rFonts w:ascii="Arial" w:hAnsi="Arial" w:cs="Arial"/>
          <w:b/>
        </w:rPr>
        <w:t xml:space="preserve"> </w:t>
      </w:r>
      <w:r w:rsidR="002D4C5D">
        <w:rPr>
          <w:rFonts w:ascii="Arial" w:hAnsi="Arial" w:cs="Arial"/>
          <w:b/>
        </w:rPr>
        <w:t>Proposals for</w:t>
      </w:r>
      <w:r>
        <w:rPr>
          <w:rFonts w:ascii="Arial" w:hAnsi="Arial" w:cs="Arial"/>
          <w:b/>
        </w:rPr>
        <w:t xml:space="preserve"> </w:t>
      </w:r>
      <w:r w:rsidR="00272655">
        <w:rPr>
          <w:rFonts w:ascii="Arial" w:hAnsi="Arial" w:cs="Arial"/>
          <w:b/>
        </w:rPr>
        <w:t xml:space="preserve">ITSM (Information Technology Service </w:t>
      </w:r>
      <w:r w:rsidR="00272655">
        <w:rPr>
          <w:rFonts w:ascii="Arial" w:hAnsi="Arial" w:cs="Arial"/>
          <w:b/>
        </w:rPr>
        <w:tab/>
      </w:r>
      <w:r w:rsidR="00272655">
        <w:rPr>
          <w:rFonts w:ascii="Arial" w:hAnsi="Arial" w:cs="Arial"/>
          <w:b/>
        </w:rPr>
        <w:tab/>
      </w:r>
      <w:r w:rsidR="00272655">
        <w:rPr>
          <w:rFonts w:ascii="Arial" w:hAnsi="Arial" w:cs="Arial"/>
          <w:b/>
        </w:rPr>
        <w:tab/>
        <w:t>Management) Software</w:t>
      </w:r>
    </w:p>
    <w:p w:rsidR="00272655" w:rsidRDefault="00272655" w:rsidP="00523F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Project # 2020-11</w:t>
      </w:r>
    </w:p>
    <w:p w:rsidR="00523F79" w:rsidRDefault="00523F79" w:rsidP="00523F79">
      <w:pPr>
        <w:rPr>
          <w:rFonts w:ascii="Arial" w:hAnsi="Arial" w:cs="Arial"/>
          <w:b/>
        </w:rPr>
      </w:pPr>
    </w:p>
    <w:p w:rsidR="00523F79" w:rsidRDefault="00523F79" w:rsidP="00523F79">
      <w:pPr>
        <w:spacing w:after="0" w:line="240" w:lineRule="auto"/>
        <w:rPr>
          <w:rFonts w:ascii="Arial" w:hAnsi="Arial" w:cs="Arial"/>
        </w:rPr>
      </w:pPr>
      <w:r w:rsidRPr="00B7466B">
        <w:rPr>
          <w:rFonts w:ascii="Arial" w:hAnsi="Arial" w:cs="Arial"/>
        </w:rPr>
        <w:t xml:space="preserve">To Whom </w:t>
      </w:r>
      <w:r w:rsidR="005E5ED6" w:rsidRPr="00B7466B">
        <w:rPr>
          <w:rFonts w:ascii="Arial" w:hAnsi="Arial" w:cs="Arial"/>
        </w:rPr>
        <w:t>It</w:t>
      </w:r>
      <w:r w:rsidRPr="00B7466B">
        <w:rPr>
          <w:rFonts w:ascii="Arial" w:hAnsi="Arial" w:cs="Arial"/>
        </w:rPr>
        <w:t xml:space="preserve"> May Concern:</w:t>
      </w:r>
    </w:p>
    <w:p w:rsidR="00523F79" w:rsidRPr="00B7466B" w:rsidRDefault="00523F79" w:rsidP="00523F79">
      <w:pPr>
        <w:spacing w:after="0" w:line="240" w:lineRule="auto"/>
        <w:rPr>
          <w:rFonts w:ascii="Arial" w:hAnsi="Arial" w:cs="Arial"/>
        </w:rPr>
      </w:pPr>
    </w:p>
    <w:p w:rsidR="00272655" w:rsidRPr="000A0077" w:rsidRDefault="002D4C5D" w:rsidP="00272655">
      <w:pPr>
        <w:rPr>
          <w:rFonts w:ascii="Arial" w:hAnsi="Arial" w:cs="Arial"/>
          <w:sz w:val="24"/>
          <w:szCs w:val="24"/>
        </w:rPr>
      </w:pPr>
      <w:r w:rsidRPr="000A0077">
        <w:rPr>
          <w:rFonts w:ascii="Arial" w:hAnsi="Arial" w:cs="Arial"/>
        </w:rPr>
        <w:t>The Rapid</w:t>
      </w:r>
      <w:r w:rsidRPr="000A0077">
        <w:rPr>
          <w:rFonts w:ascii="Arial" w:eastAsiaTheme="minorEastAsia" w:hAnsi="Arial" w:cs="Arial"/>
        </w:rPr>
        <w:t xml:space="preserve"> is seeking proposals from qualified firms to provide </w:t>
      </w:r>
      <w:r w:rsidR="00272655" w:rsidRPr="000A0077">
        <w:rPr>
          <w:rFonts w:ascii="Arial" w:hAnsi="Arial" w:cs="Arial"/>
        </w:rPr>
        <w:t>ITSM (Information Technology Service Management) Software</w:t>
      </w:r>
      <w:r w:rsidR="00272655" w:rsidRPr="000A0077">
        <w:rPr>
          <w:rFonts w:ascii="Arial" w:hAnsi="Arial" w:cs="Arial"/>
        </w:rPr>
        <w:t xml:space="preserve">.  </w:t>
      </w:r>
      <w:r w:rsidR="00272655" w:rsidRPr="000A0077">
        <w:rPr>
          <w:rFonts w:ascii="Arial" w:hAnsi="Arial" w:cs="Arial"/>
        </w:rPr>
        <w:t>The purpose of this project is to select and procure an ITIL compliant Information Technology Service Management (ITSM) and IT Asset Management System (ITAM) to improve and enhance customer service</w:t>
      </w:r>
      <w:r w:rsidR="00272655" w:rsidRPr="000A0077">
        <w:rPr>
          <w:rFonts w:ascii="Arial" w:hAnsi="Arial" w:cs="Arial"/>
          <w:sz w:val="24"/>
          <w:szCs w:val="24"/>
        </w:rPr>
        <w:t xml:space="preserve">.  </w:t>
      </w:r>
    </w:p>
    <w:p w:rsidR="00272655" w:rsidRDefault="00523F79" w:rsidP="00523F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D77F6">
        <w:rPr>
          <w:rFonts w:ascii="Arial" w:hAnsi="Arial" w:cs="Arial"/>
        </w:rPr>
        <w:t xml:space="preserve">roposals must be received in </w:t>
      </w:r>
      <w:r>
        <w:rPr>
          <w:rFonts w:ascii="Arial" w:hAnsi="Arial" w:cs="Arial"/>
        </w:rPr>
        <w:t>ITP - THE RAPID</w:t>
      </w:r>
      <w:r w:rsidRPr="00ED77F6">
        <w:rPr>
          <w:rFonts w:ascii="Arial" w:hAnsi="Arial" w:cs="Arial"/>
        </w:rPr>
        <w:t xml:space="preserve">'s Procurement Department by </w:t>
      </w:r>
      <w:r w:rsidR="002D4C5D">
        <w:rPr>
          <w:rFonts w:ascii="Arial" w:hAnsi="Arial" w:cs="Arial"/>
        </w:rPr>
        <w:t xml:space="preserve">Friday, </w:t>
      </w:r>
      <w:r w:rsidR="00272655">
        <w:rPr>
          <w:rFonts w:ascii="Arial" w:hAnsi="Arial" w:cs="Arial"/>
        </w:rPr>
        <w:t>December 13, 2019</w:t>
      </w:r>
      <w:r w:rsidR="002D4C5D">
        <w:rPr>
          <w:rFonts w:ascii="Arial" w:hAnsi="Arial" w:cs="Arial"/>
        </w:rPr>
        <w:t xml:space="preserve"> </w:t>
      </w:r>
      <w:r w:rsidRPr="00ED77F6">
        <w:rPr>
          <w:rFonts w:ascii="Arial" w:hAnsi="Arial" w:cs="Arial"/>
        </w:rPr>
        <w:t xml:space="preserve">in accordance with the instructions contained in the RFP.  </w:t>
      </w:r>
      <w:r w:rsidR="00272655">
        <w:rPr>
          <w:rFonts w:ascii="Arial" w:hAnsi="Arial" w:cs="Arial"/>
        </w:rPr>
        <w:t xml:space="preserve">There is a Pre-proposal meeting scheduled for Friday, November 22, 2019 at 10:00 AM. </w:t>
      </w:r>
    </w:p>
    <w:p w:rsidR="00523F79" w:rsidRPr="00ED77F6" w:rsidRDefault="00523F79" w:rsidP="00523F79">
      <w:pPr>
        <w:jc w:val="both"/>
        <w:rPr>
          <w:rFonts w:ascii="Arial" w:hAnsi="Arial" w:cs="Arial"/>
        </w:rPr>
      </w:pPr>
      <w:r w:rsidRPr="00ED77F6">
        <w:rPr>
          <w:rFonts w:ascii="Arial" w:hAnsi="Arial" w:cs="Arial"/>
        </w:rPr>
        <w:t>The envelope or package in which the proposal is submitted should be addressed and marked as follows:</w:t>
      </w:r>
    </w:p>
    <w:p w:rsidR="00523F79" w:rsidRPr="00345AAA" w:rsidRDefault="00523F79" w:rsidP="00523F79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Interurban Transit Partnership</w:t>
      </w:r>
      <w:r w:rsidRPr="00345AAA">
        <w:rPr>
          <w:rFonts w:ascii="Arial" w:hAnsi="Arial" w:cs="Arial"/>
        </w:rPr>
        <w:t xml:space="preserve"> </w:t>
      </w:r>
      <w:bookmarkStart w:id="0" w:name="_GoBack"/>
      <w:bookmarkEnd w:id="0"/>
    </w:p>
    <w:p w:rsidR="00523F79" w:rsidRPr="00345AAA" w:rsidRDefault="00523F79" w:rsidP="00523F79">
      <w:pPr>
        <w:spacing w:after="0"/>
        <w:ind w:left="1440"/>
        <w:rPr>
          <w:rFonts w:ascii="Arial" w:hAnsi="Arial" w:cs="Arial"/>
        </w:rPr>
      </w:pPr>
      <w:r w:rsidRPr="00345AAA">
        <w:rPr>
          <w:rFonts w:ascii="Arial" w:hAnsi="Arial" w:cs="Arial"/>
        </w:rPr>
        <w:t xml:space="preserve">Attention:  Procurement Department, </w:t>
      </w:r>
      <w:r>
        <w:rPr>
          <w:rFonts w:ascii="Arial" w:hAnsi="Arial" w:cs="Arial"/>
        </w:rPr>
        <w:t>Mark Fedorowicz</w:t>
      </w:r>
    </w:p>
    <w:p w:rsidR="00523F79" w:rsidRPr="00345AAA" w:rsidRDefault="00523F79" w:rsidP="00523F79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300 Ellsworth Ave. SW  </w:t>
      </w:r>
    </w:p>
    <w:p w:rsidR="00523F79" w:rsidRDefault="00523F79" w:rsidP="00523F79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Grand Rapids, MI 48503-4005</w:t>
      </w:r>
    </w:p>
    <w:p w:rsidR="00523F79" w:rsidRDefault="00523F79" w:rsidP="00523F79">
      <w:p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RE:  Project # </w:t>
      </w:r>
      <w:r w:rsidR="000A0077">
        <w:rPr>
          <w:rFonts w:ascii="Arial" w:hAnsi="Arial" w:cs="Arial"/>
        </w:rPr>
        <w:t>2020-11</w:t>
      </w:r>
    </w:p>
    <w:p w:rsidR="00523F79" w:rsidRPr="00345AAA" w:rsidRDefault="00523F79" w:rsidP="00523F79">
      <w:pPr>
        <w:spacing w:after="0"/>
        <w:ind w:left="720"/>
        <w:rPr>
          <w:rFonts w:ascii="Arial" w:hAnsi="Arial" w:cs="Arial"/>
        </w:rPr>
      </w:pPr>
    </w:p>
    <w:p w:rsidR="00523F79" w:rsidRPr="00ED77F6" w:rsidRDefault="00523F79" w:rsidP="00523F79">
      <w:pPr>
        <w:jc w:val="both"/>
        <w:rPr>
          <w:rFonts w:ascii="Arial" w:hAnsi="Arial" w:cs="Arial"/>
        </w:rPr>
      </w:pPr>
      <w:r w:rsidRPr="00ED77F6">
        <w:rPr>
          <w:rFonts w:ascii="Arial" w:hAnsi="Arial" w:cs="Arial"/>
        </w:rPr>
        <w:t xml:space="preserve">All requests for clarifications or exceptions to this RFP must be submitted in writing no </w:t>
      </w:r>
      <w:r w:rsidRPr="0042242A">
        <w:rPr>
          <w:rFonts w:ascii="Arial" w:hAnsi="Arial" w:cs="Arial"/>
        </w:rPr>
        <w:t xml:space="preserve">later </w:t>
      </w:r>
      <w:r w:rsidRPr="002D4C5D">
        <w:rPr>
          <w:rFonts w:ascii="Arial" w:hAnsi="Arial" w:cs="Arial"/>
        </w:rPr>
        <w:t xml:space="preserve">than </w:t>
      </w:r>
      <w:r w:rsidR="00272655">
        <w:rPr>
          <w:rFonts w:ascii="Arial" w:hAnsi="Arial" w:cs="Arial"/>
        </w:rPr>
        <w:t>Friday, November 29, 2019 by 3:00 p.m.</w:t>
      </w:r>
      <w:r w:rsidRPr="002D4C5D">
        <w:rPr>
          <w:rFonts w:ascii="Arial" w:hAnsi="Arial" w:cs="Arial"/>
        </w:rPr>
        <w:t>, to Mark Fedorowicz at the above address or</w:t>
      </w:r>
      <w:r w:rsidRPr="0042242A">
        <w:rPr>
          <w:rFonts w:ascii="Arial" w:hAnsi="Arial" w:cs="Arial"/>
        </w:rPr>
        <w:t xml:space="preserve"> via email at </w:t>
      </w:r>
      <w:hyperlink r:id="rId6" w:history="1">
        <w:r w:rsidRPr="0042242A">
          <w:rPr>
            <w:rStyle w:val="Hyperlink"/>
            <w:rFonts w:ascii="Arial" w:hAnsi="Arial" w:cs="Arial"/>
          </w:rPr>
          <w:t>mfedorowicz@ridetherapid.org</w:t>
        </w:r>
      </w:hyperlink>
      <w:r w:rsidRPr="0042242A">
        <w:rPr>
          <w:rFonts w:ascii="Arial" w:hAnsi="Arial" w:cs="Arial"/>
        </w:rPr>
        <w:t xml:space="preserve"> . Each request should be specific and should refer to a particular section or paragraph (and page number) of this RFP.  Oral requests will not be accepted.</w:t>
      </w:r>
      <w:r w:rsidRPr="00ED77F6">
        <w:rPr>
          <w:rFonts w:ascii="Arial" w:hAnsi="Arial" w:cs="Arial"/>
        </w:rPr>
        <w:t xml:space="preserve"> </w:t>
      </w:r>
    </w:p>
    <w:p w:rsidR="00523F79" w:rsidRDefault="00523F79" w:rsidP="00523F79">
      <w:pPr>
        <w:rPr>
          <w:rFonts w:ascii="Arial" w:hAnsi="Arial" w:cs="Arial"/>
        </w:rPr>
      </w:pPr>
      <w:r w:rsidRPr="00ED77F6">
        <w:rPr>
          <w:rFonts w:ascii="Arial" w:hAnsi="Arial" w:cs="Arial"/>
        </w:rPr>
        <w:t>Sincerely,</w:t>
      </w:r>
    </w:p>
    <w:p w:rsidR="000A0077" w:rsidRPr="000A0077" w:rsidRDefault="000A0077" w:rsidP="000A0077">
      <w:pPr>
        <w:spacing w:after="0"/>
        <w:rPr>
          <w:rFonts w:ascii="Freestyle Script" w:hAnsi="Freestyle Script" w:cs="Arial"/>
          <w:sz w:val="52"/>
          <w:szCs w:val="52"/>
        </w:rPr>
      </w:pPr>
      <w:r w:rsidRPr="000A0077">
        <w:rPr>
          <w:rFonts w:ascii="Freestyle Script" w:hAnsi="Freestyle Script" w:cs="Arial"/>
          <w:sz w:val="52"/>
          <w:szCs w:val="52"/>
        </w:rPr>
        <w:t>Mark Fedorowicz</w:t>
      </w:r>
    </w:p>
    <w:p w:rsidR="000A0077" w:rsidRDefault="000A0077" w:rsidP="00523F79">
      <w:pPr>
        <w:rPr>
          <w:rFonts w:ascii="Arial" w:hAnsi="Arial" w:cs="Arial"/>
        </w:rPr>
      </w:pPr>
    </w:p>
    <w:p w:rsidR="00523F79" w:rsidRPr="00ED77F6" w:rsidRDefault="00523F79" w:rsidP="00523F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Mark Fedorowicz</w:t>
      </w:r>
    </w:p>
    <w:p w:rsidR="00523F79" w:rsidRPr="00ED77F6" w:rsidRDefault="00523F79" w:rsidP="00523F79">
      <w:pPr>
        <w:rPr>
          <w:rFonts w:ascii="Arial" w:hAnsi="Arial" w:cs="Arial"/>
        </w:rPr>
      </w:pPr>
      <w:r>
        <w:rPr>
          <w:rFonts w:ascii="Arial" w:hAnsi="Arial" w:cs="Arial"/>
        </w:rPr>
        <w:t>Manager of Procurement</w:t>
      </w:r>
    </w:p>
    <w:p w:rsidR="00523F79" w:rsidRDefault="00523F79" w:rsidP="00523F79">
      <w:pPr>
        <w:spacing w:after="0" w:line="240" w:lineRule="auto"/>
      </w:pPr>
    </w:p>
    <w:sectPr w:rsidR="00523F79" w:rsidSect="00F33056">
      <w:pgSz w:w="12188" w:h="15590"/>
      <w:pgMar w:top="907" w:right="1440" w:bottom="446" w:left="1440" w:header="720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79"/>
    <w:rsid w:val="000A0077"/>
    <w:rsid w:val="00272655"/>
    <w:rsid w:val="002C10AE"/>
    <w:rsid w:val="002D4C5D"/>
    <w:rsid w:val="00356E07"/>
    <w:rsid w:val="00523F79"/>
    <w:rsid w:val="005E5ED6"/>
    <w:rsid w:val="006629DF"/>
    <w:rsid w:val="00911FDA"/>
    <w:rsid w:val="00B26363"/>
    <w:rsid w:val="00BF36E8"/>
    <w:rsid w:val="00F33056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23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23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edorowicz@ridetherapi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Fedorowicz</dc:creator>
  <cp:lastModifiedBy>Margaret Galt</cp:lastModifiedBy>
  <cp:revision>3</cp:revision>
  <cp:lastPrinted>2019-11-01T13:32:00Z</cp:lastPrinted>
  <dcterms:created xsi:type="dcterms:W3CDTF">2019-11-01T13:21:00Z</dcterms:created>
  <dcterms:modified xsi:type="dcterms:W3CDTF">2019-11-01T13:40:00Z</dcterms:modified>
</cp:coreProperties>
</file>