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B32" w:rsidRDefault="00FD5B32" w:rsidP="00FD5B32">
      <w:pPr>
        <w:jc w:val="center"/>
        <w:rPr>
          <w:rFonts w:asciiTheme="minorHAnsi" w:hAnsiTheme="minorHAnsi" w:cstheme="minorHAnsi"/>
          <w:b/>
          <w:sz w:val="28"/>
          <w:szCs w:val="28"/>
        </w:rPr>
      </w:pPr>
      <w:bookmarkStart w:id="0" w:name="_GoBack"/>
      <w:bookmarkEnd w:id="0"/>
      <w:r>
        <w:rPr>
          <w:rFonts w:asciiTheme="minorHAnsi" w:hAnsiTheme="minorHAnsi" w:cstheme="minorHAnsi"/>
          <w:b/>
          <w:sz w:val="28"/>
          <w:szCs w:val="28"/>
        </w:rPr>
        <w:t>PUBLIC NOTICE</w:t>
      </w:r>
    </w:p>
    <w:p w:rsidR="00FD5B32" w:rsidRDefault="00FD5B32" w:rsidP="00FD5B32">
      <w:pPr>
        <w:jc w:val="center"/>
        <w:rPr>
          <w:rFonts w:asciiTheme="minorHAnsi" w:hAnsiTheme="minorHAnsi" w:cstheme="minorHAnsi"/>
          <w:b/>
          <w:sz w:val="28"/>
          <w:szCs w:val="28"/>
        </w:rPr>
      </w:pPr>
    </w:p>
    <w:p w:rsidR="00FD5B32" w:rsidRDefault="00FD5B32" w:rsidP="00FD5B32">
      <w:pPr>
        <w:jc w:val="center"/>
        <w:rPr>
          <w:rFonts w:asciiTheme="minorHAnsi" w:hAnsiTheme="minorHAnsi" w:cstheme="minorHAnsi"/>
          <w:b/>
          <w:sz w:val="28"/>
          <w:szCs w:val="28"/>
        </w:rPr>
      </w:pPr>
      <w:r>
        <w:rPr>
          <w:rFonts w:asciiTheme="minorHAnsi" w:hAnsiTheme="minorHAnsi" w:cstheme="minorHAnsi"/>
          <w:b/>
          <w:sz w:val="28"/>
          <w:szCs w:val="28"/>
        </w:rPr>
        <w:t>REQUEST FOR PROPOSAL (RFP)</w:t>
      </w:r>
    </w:p>
    <w:p w:rsidR="00FD5B32" w:rsidRDefault="00FD5B32" w:rsidP="00FD5B32">
      <w:pPr>
        <w:jc w:val="center"/>
        <w:rPr>
          <w:rFonts w:asciiTheme="minorHAnsi" w:hAnsiTheme="minorHAnsi" w:cstheme="minorHAnsi"/>
          <w:b/>
          <w:sz w:val="28"/>
          <w:szCs w:val="28"/>
        </w:rPr>
      </w:pPr>
    </w:p>
    <w:p w:rsidR="00FD5B32" w:rsidRDefault="00FD5B32" w:rsidP="00FD5B32">
      <w:pPr>
        <w:jc w:val="center"/>
        <w:rPr>
          <w:rFonts w:asciiTheme="minorHAnsi" w:hAnsiTheme="minorHAnsi" w:cstheme="minorHAnsi"/>
          <w:b/>
          <w:sz w:val="28"/>
          <w:szCs w:val="28"/>
        </w:rPr>
      </w:pPr>
      <w:r>
        <w:rPr>
          <w:rFonts w:asciiTheme="minorHAnsi" w:hAnsiTheme="minorHAnsi" w:cstheme="minorHAnsi"/>
          <w:b/>
          <w:sz w:val="28"/>
          <w:szCs w:val="28"/>
        </w:rPr>
        <w:t>COMPREHENSIVE OPERATIONAL ANALYSIS (COA)</w:t>
      </w:r>
    </w:p>
    <w:p w:rsidR="00FD5B32" w:rsidRDefault="00FD5B32" w:rsidP="00FD5B32">
      <w:pPr>
        <w:jc w:val="both"/>
        <w:rPr>
          <w:rFonts w:asciiTheme="minorHAnsi" w:hAnsiTheme="minorHAnsi" w:cstheme="minorHAnsi"/>
          <w:sz w:val="24"/>
        </w:rPr>
      </w:pPr>
    </w:p>
    <w:p w:rsidR="00FD5B32" w:rsidRDefault="00FD5B32" w:rsidP="00FD5B32">
      <w:pPr>
        <w:jc w:val="both"/>
        <w:rPr>
          <w:rFonts w:ascii="Arial" w:hAnsi="Arial" w:cs="Arial"/>
          <w:sz w:val="24"/>
        </w:rPr>
      </w:pPr>
    </w:p>
    <w:p w:rsidR="00FD5B32" w:rsidRDefault="00FD5B32" w:rsidP="00FD5B32">
      <w:pPr>
        <w:jc w:val="both"/>
        <w:rPr>
          <w:rFonts w:ascii="Arial" w:hAnsi="Arial" w:cs="Arial"/>
          <w:sz w:val="24"/>
        </w:rPr>
      </w:pPr>
      <w:r>
        <w:rPr>
          <w:rFonts w:ascii="Arial" w:hAnsi="Arial" w:cs="Arial"/>
          <w:sz w:val="24"/>
        </w:rPr>
        <w:t xml:space="preserve">The Rapid is requesting sealed proposals for the provision of a Comprehensive Operational Analysis (COA) for its entire fixed route bus system.  The Rapid serves a population of more than 569,935 people with 23 bus routes as well as 7 contracted routes.  In FY 2018 total ridership on the system was 10,466,464.  The Rapid service area is comprised of six cities—Grand Rapids, East Grand Rapids, Kentwood, Wyoming, and Walker—as well as partnering townships.  </w:t>
      </w:r>
    </w:p>
    <w:p w:rsidR="00FD5B32" w:rsidRDefault="00FD5B32" w:rsidP="00FD5B32">
      <w:pPr>
        <w:rPr>
          <w:rFonts w:ascii="Arial" w:hAnsi="Arial" w:cs="Arial"/>
          <w:b/>
          <w:sz w:val="24"/>
        </w:rPr>
      </w:pPr>
    </w:p>
    <w:p w:rsidR="00FD5B32" w:rsidRDefault="00FD5B32" w:rsidP="00FD5B32">
      <w:pPr>
        <w:jc w:val="both"/>
        <w:rPr>
          <w:rFonts w:ascii="Arial" w:hAnsi="Arial" w:cs="Arial"/>
          <w:sz w:val="24"/>
        </w:rPr>
      </w:pPr>
      <w:r>
        <w:rPr>
          <w:rFonts w:ascii="Arial" w:hAnsi="Arial" w:cs="Arial"/>
          <w:sz w:val="24"/>
        </w:rPr>
        <w:t xml:space="preserve">Sealed proposals will be accepted by the Rapid’s Manager of Procurement until April 5, 2019 by 2:00 pm local time.  </w:t>
      </w:r>
    </w:p>
    <w:p w:rsidR="00FD5B32" w:rsidRDefault="00FD5B32" w:rsidP="00FD5B32">
      <w:pPr>
        <w:jc w:val="both"/>
        <w:rPr>
          <w:rFonts w:ascii="Arial" w:hAnsi="Arial" w:cs="Arial"/>
          <w:sz w:val="24"/>
        </w:rPr>
      </w:pPr>
    </w:p>
    <w:p w:rsidR="00FD5B32" w:rsidRDefault="00FD5B32" w:rsidP="00FD5B32">
      <w:pPr>
        <w:jc w:val="both"/>
        <w:rPr>
          <w:rFonts w:ascii="Arial" w:hAnsi="Arial" w:cs="Arial"/>
          <w:sz w:val="24"/>
        </w:rPr>
      </w:pPr>
      <w:r>
        <w:rPr>
          <w:rFonts w:ascii="Arial" w:hAnsi="Arial" w:cs="Arial"/>
          <w:sz w:val="24"/>
        </w:rPr>
        <w:t>The Rapid Board reserves the right to postpone, accept or reject any and all proposals in whole or in part, on such basis as The Rapid Board deems to be in its interest to do so, subject to the rules and regulations set forth by the Federal Transit Administration (FTA).</w:t>
      </w:r>
    </w:p>
    <w:p w:rsidR="00FD5B32" w:rsidRDefault="00FD5B32" w:rsidP="00FD5B32">
      <w:pPr>
        <w:jc w:val="both"/>
        <w:rPr>
          <w:rFonts w:ascii="Arial" w:hAnsi="Arial" w:cs="Arial"/>
          <w:sz w:val="24"/>
        </w:rPr>
      </w:pPr>
    </w:p>
    <w:p w:rsidR="00FD5B32" w:rsidRDefault="00FD5B32" w:rsidP="00FD5B32">
      <w:pPr>
        <w:jc w:val="both"/>
        <w:rPr>
          <w:rFonts w:ascii="Arial" w:hAnsi="Arial" w:cs="Arial"/>
          <w:sz w:val="24"/>
        </w:rPr>
      </w:pPr>
      <w:r>
        <w:rPr>
          <w:rFonts w:ascii="Arial" w:hAnsi="Arial" w:cs="Arial"/>
          <w:sz w:val="24"/>
        </w:rPr>
        <w:t>No proposal may be withdrawn for at least sixty (60) days after the scheduled closing time for receipt of proposals.  An original and four (4) copies of the proposal along with one electronic copy (thumb drive, CD) shall be submitted in the format prescribed by the Purchasing Department.</w:t>
      </w:r>
    </w:p>
    <w:p w:rsidR="00FD5B32" w:rsidRDefault="00FD5B32" w:rsidP="00FD5B32">
      <w:pPr>
        <w:jc w:val="both"/>
        <w:rPr>
          <w:rFonts w:ascii="Arial" w:hAnsi="Arial" w:cs="Arial"/>
          <w:sz w:val="24"/>
        </w:rPr>
      </w:pPr>
    </w:p>
    <w:p w:rsidR="00FD5B32" w:rsidRDefault="00FD5B32" w:rsidP="00FD5B32">
      <w:pPr>
        <w:jc w:val="both"/>
        <w:rPr>
          <w:rFonts w:ascii="Arial" w:hAnsi="Arial" w:cs="Arial"/>
          <w:sz w:val="24"/>
        </w:rPr>
      </w:pPr>
    </w:p>
    <w:p w:rsidR="00FD5B32" w:rsidRDefault="00FD5B32" w:rsidP="00FD5B32">
      <w:pPr>
        <w:jc w:val="both"/>
        <w:rPr>
          <w:rFonts w:ascii="Arial" w:hAnsi="Arial" w:cs="Arial"/>
          <w:sz w:val="24"/>
        </w:rPr>
      </w:pPr>
      <w:r>
        <w:rPr>
          <w:rFonts w:ascii="Arial" w:hAnsi="Arial" w:cs="Arial"/>
          <w:sz w:val="24"/>
        </w:rPr>
        <w:t>Mark R. Fedorowicz</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proofErr w:type="gramStart"/>
      <w:r>
        <w:rPr>
          <w:rFonts w:ascii="Arial" w:hAnsi="Arial" w:cs="Arial"/>
          <w:sz w:val="24"/>
        </w:rPr>
        <w:t>The</w:t>
      </w:r>
      <w:proofErr w:type="gramEnd"/>
      <w:r>
        <w:rPr>
          <w:rFonts w:ascii="Arial" w:hAnsi="Arial" w:cs="Arial"/>
          <w:sz w:val="24"/>
        </w:rPr>
        <w:t xml:space="preserve"> Rapid</w:t>
      </w:r>
    </w:p>
    <w:p w:rsidR="00FD5B32" w:rsidRDefault="00FD5B32" w:rsidP="00FD5B32">
      <w:pPr>
        <w:jc w:val="both"/>
        <w:rPr>
          <w:rFonts w:ascii="Arial" w:hAnsi="Arial" w:cs="Arial"/>
          <w:sz w:val="24"/>
        </w:rPr>
      </w:pPr>
      <w:proofErr w:type="gramStart"/>
      <w:r>
        <w:rPr>
          <w:rFonts w:ascii="Arial" w:hAnsi="Arial" w:cs="Arial"/>
          <w:sz w:val="24"/>
        </w:rPr>
        <w:t>Manager of Procurement</w:t>
      </w:r>
      <w:r>
        <w:rPr>
          <w:rFonts w:ascii="Arial" w:hAnsi="Arial" w:cs="Arial"/>
          <w:sz w:val="24"/>
        </w:rPr>
        <w:tab/>
      </w:r>
      <w:r>
        <w:rPr>
          <w:rFonts w:ascii="Arial" w:hAnsi="Arial" w:cs="Arial"/>
          <w:sz w:val="24"/>
        </w:rPr>
        <w:tab/>
      </w:r>
      <w:r>
        <w:rPr>
          <w:rFonts w:ascii="Arial" w:hAnsi="Arial" w:cs="Arial"/>
          <w:sz w:val="24"/>
        </w:rPr>
        <w:tab/>
        <w:t>300 Ellsworth Ave S.W.</w:t>
      </w:r>
      <w:proofErr w:type="gramEnd"/>
    </w:p>
    <w:p w:rsidR="00FD5B32" w:rsidRDefault="00FD5B32" w:rsidP="00FD5B32">
      <w:pPr>
        <w:jc w:val="both"/>
        <w:rPr>
          <w:rFonts w:ascii="Arial" w:hAnsi="Arial" w:cs="Arial"/>
          <w:sz w:val="24"/>
        </w:rPr>
      </w:pPr>
      <w:r>
        <w:rPr>
          <w:rFonts w:ascii="Arial" w:hAnsi="Arial" w:cs="Arial"/>
          <w:sz w:val="24"/>
        </w:rPr>
        <w:t>616-456-7514</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Grand Rapids, MI  49503</w:t>
      </w:r>
    </w:p>
    <w:p w:rsidR="00FD5B32" w:rsidRDefault="00FD5B32" w:rsidP="00FD5B32">
      <w:pPr>
        <w:jc w:val="both"/>
        <w:rPr>
          <w:rFonts w:ascii="Arial" w:hAnsi="Arial" w:cs="Arial"/>
          <w:sz w:val="24"/>
        </w:rPr>
      </w:pPr>
      <w:r>
        <w:rPr>
          <w:rFonts w:ascii="Arial" w:hAnsi="Arial" w:cs="Arial"/>
          <w:sz w:val="24"/>
        </w:rPr>
        <w:t xml:space="preserve">Email: </w:t>
      </w:r>
      <w:hyperlink r:id="rId5" w:history="1">
        <w:r>
          <w:rPr>
            <w:rStyle w:val="Hyperlink"/>
            <w:rFonts w:ascii="Arial" w:hAnsi="Arial" w:cs="Arial"/>
            <w:sz w:val="24"/>
          </w:rPr>
          <w:t>Purchasing@ridetherapid.org</w:t>
        </w:r>
      </w:hyperlink>
      <w:r>
        <w:rPr>
          <w:rFonts w:ascii="Arial" w:hAnsi="Arial" w:cs="Arial"/>
          <w:sz w:val="24"/>
        </w:rPr>
        <w:t xml:space="preserve"> </w:t>
      </w:r>
    </w:p>
    <w:p w:rsidR="00531426" w:rsidRPr="00FD5B32" w:rsidRDefault="004A7566" w:rsidP="00FD5B32">
      <w:pPr>
        <w:rPr>
          <w:rFonts w:ascii="Arial" w:hAnsi="Arial" w:cs="Arial"/>
          <w:b/>
          <w:sz w:val="24"/>
        </w:rPr>
      </w:pPr>
    </w:p>
    <w:sectPr w:rsidR="00531426" w:rsidRPr="00FD5B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B32"/>
    <w:rsid w:val="004A7566"/>
    <w:rsid w:val="009B0FFD"/>
    <w:rsid w:val="00A1041E"/>
    <w:rsid w:val="00FD5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B3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D5B3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B3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D5B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159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urchasing@ridetherapi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1223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ITP</Company>
  <LinksUpToDate>false</LinksUpToDate>
  <CharactersWithSpaces>1435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Fedorowicz</dc:creator>
  <cp:lastModifiedBy>Margaret Galt</cp:lastModifiedBy>
  <cp:revision>2</cp:revision>
  <dcterms:created xsi:type="dcterms:W3CDTF">2019-03-11T17:18:00Z</dcterms:created>
  <dcterms:modified xsi:type="dcterms:W3CDTF">2019-03-11T17:18:00Z</dcterms:modified>
</cp:coreProperties>
</file>